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D2" w:rsidRPr="005C725A" w:rsidRDefault="00323FD2">
      <w:pPr>
        <w:rPr>
          <w:color w:val="808080" w:themeColor="background1" w:themeShade="80"/>
          <w:sz w:val="20"/>
          <w:szCs w:val="20"/>
        </w:rPr>
      </w:pPr>
      <w:r w:rsidRPr="005C725A">
        <w:rPr>
          <w:color w:val="808080" w:themeColor="background1" w:themeShade="80"/>
          <w:sz w:val="20"/>
          <w:szCs w:val="20"/>
        </w:rPr>
        <w:t>[OPTIONAL: CREATE YOUR OWN PERSONAL LETTERHEAD]</w:t>
      </w:r>
    </w:p>
    <w:p w:rsidR="00323FD2" w:rsidRPr="005C725A" w:rsidRDefault="00323FD2">
      <w:pPr>
        <w:rPr>
          <w:color w:val="808080" w:themeColor="background1" w:themeShade="80"/>
          <w:sz w:val="20"/>
          <w:szCs w:val="20"/>
        </w:rPr>
      </w:pPr>
      <w:r w:rsidRPr="005C725A">
        <w:rPr>
          <w:color w:val="808080" w:themeColor="background1" w:themeShade="80"/>
          <w:sz w:val="20"/>
          <w:szCs w:val="20"/>
        </w:rPr>
        <w:t>[INSERT DATE]</w:t>
      </w:r>
    </w:p>
    <w:p w:rsidR="00323FD2" w:rsidRPr="005C725A" w:rsidRDefault="00323FD2" w:rsidP="00323FD2">
      <w:pPr>
        <w:rPr>
          <w:color w:val="808080" w:themeColor="background1" w:themeShade="80"/>
          <w:sz w:val="20"/>
          <w:szCs w:val="20"/>
        </w:rPr>
      </w:pPr>
      <w:r w:rsidRPr="005C725A">
        <w:rPr>
          <w:color w:val="808080" w:themeColor="background1" w:themeShade="80"/>
          <w:sz w:val="20"/>
          <w:szCs w:val="20"/>
        </w:rPr>
        <w:t>[INSERT ADDRESS BLOCK]</w:t>
      </w:r>
    </w:p>
    <w:p w:rsidR="005F3E40" w:rsidRPr="005C725A" w:rsidRDefault="000370D1">
      <w:pPr>
        <w:rPr>
          <w:sz w:val="20"/>
          <w:szCs w:val="20"/>
        </w:rPr>
      </w:pPr>
      <w:r w:rsidRPr="005C725A">
        <w:rPr>
          <w:sz w:val="20"/>
          <w:szCs w:val="20"/>
        </w:rPr>
        <w:t>Dear</w:t>
      </w:r>
      <w:r w:rsidR="005F3E40" w:rsidRPr="005C725A">
        <w:rPr>
          <w:sz w:val="20"/>
          <w:szCs w:val="20"/>
        </w:rPr>
        <w:t xml:space="preserve"> Editor:</w:t>
      </w:r>
    </w:p>
    <w:p w:rsidR="00820D33" w:rsidRPr="005C725A" w:rsidRDefault="00CB065D">
      <w:pPr>
        <w:rPr>
          <w:sz w:val="20"/>
          <w:szCs w:val="20"/>
        </w:rPr>
      </w:pPr>
      <w:r w:rsidRPr="005C725A">
        <w:rPr>
          <w:sz w:val="20"/>
          <w:szCs w:val="20"/>
        </w:rPr>
        <w:t xml:space="preserve">In an effort to increase awareness, </w:t>
      </w:r>
      <w:r w:rsidR="005F3E40" w:rsidRPr="005C725A">
        <w:rPr>
          <w:sz w:val="20"/>
          <w:szCs w:val="20"/>
        </w:rPr>
        <w:t>those of us living with hydrocephalus</w:t>
      </w:r>
      <w:r w:rsidR="00820D33" w:rsidRPr="005C725A">
        <w:rPr>
          <w:sz w:val="20"/>
          <w:szCs w:val="20"/>
        </w:rPr>
        <w:t xml:space="preserve"> are </w:t>
      </w:r>
      <w:r w:rsidR="005F3E40" w:rsidRPr="005C725A">
        <w:rPr>
          <w:sz w:val="20"/>
          <w:szCs w:val="20"/>
        </w:rPr>
        <w:t xml:space="preserve">reaching </w:t>
      </w:r>
      <w:r w:rsidR="00030DC8" w:rsidRPr="005C725A">
        <w:rPr>
          <w:sz w:val="20"/>
          <w:szCs w:val="20"/>
        </w:rPr>
        <w:t xml:space="preserve">out </w:t>
      </w:r>
      <w:r w:rsidR="00820D33" w:rsidRPr="005C725A">
        <w:rPr>
          <w:sz w:val="20"/>
          <w:szCs w:val="20"/>
        </w:rPr>
        <w:t xml:space="preserve">to </w:t>
      </w:r>
      <w:r w:rsidR="00030DC8" w:rsidRPr="005C725A">
        <w:rPr>
          <w:sz w:val="20"/>
          <w:szCs w:val="20"/>
        </w:rPr>
        <w:t xml:space="preserve">our </w:t>
      </w:r>
      <w:r w:rsidR="00820D33" w:rsidRPr="005C725A">
        <w:rPr>
          <w:sz w:val="20"/>
          <w:szCs w:val="20"/>
        </w:rPr>
        <w:t>broader communities</w:t>
      </w:r>
      <w:r w:rsidR="005F3E40" w:rsidRPr="005C725A">
        <w:rPr>
          <w:sz w:val="20"/>
          <w:szCs w:val="20"/>
        </w:rPr>
        <w:t xml:space="preserve"> and our representatives in Washington, D</w:t>
      </w:r>
      <w:r w:rsidR="000370D1" w:rsidRPr="005C725A">
        <w:rPr>
          <w:sz w:val="20"/>
          <w:szCs w:val="20"/>
        </w:rPr>
        <w:t>.</w:t>
      </w:r>
      <w:r w:rsidR="005F3E40" w:rsidRPr="005C725A">
        <w:rPr>
          <w:sz w:val="20"/>
          <w:szCs w:val="20"/>
        </w:rPr>
        <w:t>C</w:t>
      </w:r>
      <w:r w:rsidR="000370D1" w:rsidRPr="005C725A">
        <w:rPr>
          <w:sz w:val="20"/>
          <w:szCs w:val="20"/>
        </w:rPr>
        <w:t>.,</w:t>
      </w:r>
      <w:r w:rsidR="005F3E40" w:rsidRPr="005C725A">
        <w:rPr>
          <w:sz w:val="20"/>
          <w:szCs w:val="20"/>
        </w:rPr>
        <w:t xml:space="preserve"> </w:t>
      </w:r>
      <w:r w:rsidR="00820D33" w:rsidRPr="005C725A">
        <w:rPr>
          <w:sz w:val="20"/>
          <w:szCs w:val="20"/>
        </w:rPr>
        <w:t>to educate them on</w:t>
      </w:r>
      <w:r w:rsidR="005F3E40" w:rsidRPr="005C725A">
        <w:rPr>
          <w:sz w:val="20"/>
          <w:szCs w:val="20"/>
        </w:rPr>
        <w:t xml:space="preserve"> the impact of this disease </w:t>
      </w:r>
      <w:r w:rsidR="00820D33" w:rsidRPr="005C725A">
        <w:rPr>
          <w:sz w:val="20"/>
          <w:szCs w:val="20"/>
        </w:rPr>
        <w:t xml:space="preserve">on our lives </w:t>
      </w:r>
      <w:r w:rsidR="005F3E40" w:rsidRPr="005C725A">
        <w:rPr>
          <w:sz w:val="20"/>
          <w:szCs w:val="20"/>
        </w:rPr>
        <w:t>and the urgent need for better treatments.</w:t>
      </w:r>
      <w:r w:rsidR="00323FD2" w:rsidRPr="005C725A">
        <w:rPr>
          <w:sz w:val="20"/>
          <w:szCs w:val="20"/>
        </w:rPr>
        <w:t xml:space="preserve">  </w:t>
      </w:r>
      <w:r w:rsidR="005F3E40" w:rsidRPr="005C725A">
        <w:rPr>
          <w:sz w:val="20"/>
          <w:szCs w:val="20"/>
        </w:rPr>
        <w:t xml:space="preserve">Nearly one million people across the United States – including children, seniors, and increasingly our veterans – are living with hydrocephalus, a </w:t>
      </w:r>
      <w:r w:rsidR="005C725A" w:rsidRPr="005C725A">
        <w:rPr>
          <w:sz w:val="20"/>
          <w:szCs w:val="20"/>
        </w:rPr>
        <w:t>condition</w:t>
      </w:r>
      <w:r w:rsidR="005F3E40" w:rsidRPr="005C725A">
        <w:rPr>
          <w:sz w:val="20"/>
          <w:szCs w:val="20"/>
        </w:rPr>
        <w:t xml:space="preserve"> characterized by excess </w:t>
      </w:r>
      <w:r w:rsidR="008B786B" w:rsidRPr="005C725A">
        <w:rPr>
          <w:sz w:val="20"/>
          <w:szCs w:val="20"/>
        </w:rPr>
        <w:t>cerebr</w:t>
      </w:r>
      <w:r w:rsidR="00C35DC7" w:rsidRPr="005C725A">
        <w:rPr>
          <w:sz w:val="20"/>
          <w:szCs w:val="20"/>
        </w:rPr>
        <w:t>o</w:t>
      </w:r>
      <w:r w:rsidR="008B786B" w:rsidRPr="005C725A">
        <w:rPr>
          <w:sz w:val="20"/>
          <w:szCs w:val="20"/>
        </w:rPr>
        <w:t>spinal</w:t>
      </w:r>
      <w:r w:rsidR="005F3E40" w:rsidRPr="005C725A">
        <w:rPr>
          <w:sz w:val="20"/>
          <w:szCs w:val="20"/>
        </w:rPr>
        <w:t xml:space="preserve"> fluid in the brain. </w:t>
      </w:r>
    </w:p>
    <w:p w:rsidR="00F87B33" w:rsidRPr="005C725A" w:rsidRDefault="00820D33" w:rsidP="00F87B33">
      <w:pPr>
        <w:rPr>
          <w:sz w:val="20"/>
          <w:szCs w:val="20"/>
        </w:rPr>
      </w:pPr>
      <w:r w:rsidRPr="005C725A">
        <w:rPr>
          <w:sz w:val="20"/>
          <w:szCs w:val="20"/>
        </w:rPr>
        <w:t>Hydrocephalus can be diagnosed at birth</w:t>
      </w:r>
      <w:r w:rsidR="00030DC8" w:rsidRPr="005C725A">
        <w:rPr>
          <w:sz w:val="20"/>
          <w:szCs w:val="20"/>
        </w:rPr>
        <w:t xml:space="preserve"> or it</w:t>
      </w:r>
      <w:r w:rsidRPr="005C725A">
        <w:rPr>
          <w:sz w:val="20"/>
          <w:szCs w:val="20"/>
        </w:rPr>
        <w:t xml:space="preserve"> can b</w:t>
      </w:r>
      <w:r w:rsidR="00030DC8" w:rsidRPr="005C725A">
        <w:rPr>
          <w:sz w:val="20"/>
          <w:szCs w:val="20"/>
        </w:rPr>
        <w:t>e</w:t>
      </w:r>
      <w:r w:rsidRPr="005C725A">
        <w:rPr>
          <w:sz w:val="20"/>
          <w:szCs w:val="20"/>
        </w:rPr>
        <w:t xml:space="preserve"> the result of an injury or illness</w:t>
      </w:r>
      <w:r w:rsidR="00030DC8" w:rsidRPr="005C725A">
        <w:rPr>
          <w:sz w:val="20"/>
          <w:szCs w:val="20"/>
        </w:rPr>
        <w:t>.</w:t>
      </w:r>
      <w:r w:rsidR="00323FD2" w:rsidRPr="005C725A">
        <w:rPr>
          <w:sz w:val="20"/>
          <w:szCs w:val="20"/>
        </w:rPr>
        <w:t xml:space="preserve"> </w:t>
      </w:r>
      <w:r w:rsidR="005C725A" w:rsidRPr="005C725A">
        <w:rPr>
          <w:rFonts w:cstheme="minorHAnsi"/>
          <w:sz w:val="20"/>
          <w:szCs w:val="20"/>
        </w:rPr>
        <w:t xml:space="preserve">One in 770 babies will develop hydrocephalus. </w:t>
      </w:r>
      <w:r w:rsidR="00030DC8" w:rsidRPr="005C725A">
        <w:rPr>
          <w:sz w:val="20"/>
          <w:szCs w:val="20"/>
        </w:rPr>
        <w:t>A</w:t>
      </w:r>
      <w:r w:rsidRPr="005C725A">
        <w:rPr>
          <w:sz w:val="20"/>
          <w:szCs w:val="20"/>
        </w:rPr>
        <w:t xml:space="preserve"> certain for</w:t>
      </w:r>
      <w:r w:rsidR="00030DC8" w:rsidRPr="005C725A">
        <w:rPr>
          <w:sz w:val="20"/>
          <w:szCs w:val="20"/>
        </w:rPr>
        <w:t>m</w:t>
      </w:r>
      <w:r w:rsidRPr="005C725A">
        <w:rPr>
          <w:sz w:val="20"/>
          <w:szCs w:val="20"/>
        </w:rPr>
        <w:t xml:space="preserve"> of the </w:t>
      </w:r>
      <w:r w:rsidR="005C725A" w:rsidRPr="005C725A">
        <w:rPr>
          <w:sz w:val="20"/>
          <w:szCs w:val="20"/>
        </w:rPr>
        <w:t>condition</w:t>
      </w:r>
      <w:r w:rsidRPr="005C725A">
        <w:rPr>
          <w:sz w:val="20"/>
          <w:szCs w:val="20"/>
        </w:rPr>
        <w:t xml:space="preserve"> simply develops with age and can be easily misdiagnosed as </w:t>
      </w:r>
      <w:r w:rsidR="00030DC8" w:rsidRPr="005C725A">
        <w:rPr>
          <w:sz w:val="20"/>
          <w:szCs w:val="20"/>
        </w:rPr>
        <w:t>Alzheimer’s</w:t>
      </w:r>
      <w:r w:rsidRPr="005C725A">
        <w:rPr>
          <w:sz w:val="20"/>
          <w:szCs w:val="20"/>
        </w:rPr>
        <w:t xml:space="preserve"> or </w:t>
      </w:r>
      <w:r w:rsidR="00030DC8" w:rsidRPr="005C725A">
        <w:rPr>
          <w:sz w:val="20"/>
          <w:szCs w:val="20"/>
        </w:rPr>
        <w:t>Parkinson’s, though many of the devastating symptoms can be reversed with surgery.</w:t>
      </w:r>
      <w:r w:rsidR="00323FD2" w:rsidRPr="005C725A">
        <w:rPr>
          <w:sz w:val="20"/>
          <w:szCs w:val="20"/>
        </w:rPr>
        <w:t xml:space="preserve"> </w:t>
      </w:r>
      <w:r w:rsidR="005C725A" w:rsidRPr="005C725A">
        <w:rPr>
          <w:sz w:val="20"/>
          <w:szCs w:val="20"/>
        </w:rPr>
        <w:t xml:space="preserve">Approximately 700,000 seniors are living with Normal Pressure Hydrocephalus. </w:t>
      </w:r>
      <w:r w:rsidR="00C35DC7" w:rsidRPr="005C725A">
        <w:rPr>
          <w:sz w:val="20"/>
          <w:szCs w:val="20"/>
        </w:rPr>
        <w:t xml:space="preserve">In addition, hydrocephalus can develop due to a traumatic brain injury (TBI). </w:t>
      </w:r>
      <w:r w:rsidR="00F87B33" w:rsidRPr="005C725A">
        <w:rPr>
          <w:sz w:val="20"/>
          <w:szCs w:val="20"/>
        </w:rPr>
        <w:t xml:space="preserve">Since 2000, more than 330,000 U.S. service members have sustained a TBI, putting 14% of those that sustained a severe TBI at definitive risk to develop hydrocephalus. Add that to an aging Veteran population, </w:t>
      </w:r>
      <w:r w:rsidR="005C725A" w:rsidRPr="005C725A">
        <w:rPr>
          <w:sz w:val="20"/>
          <w:szCs w:val="20"/>
        </w:rPr>
        <w:t>and members of our Armed Services, including 180,000 senior veterans, constitute a growing number of individuals living with hydrocephalus</w:t>
      </w:r>
      <w:r w:rsidR="00F87B33" w:rsidRPr="005C725A">
        <w:rPr>
          <w:sz w:val="20"/>
          <w:szCs w:val="20"/>
        </w:rPr>
        <w:t>.</w:t>
      </w:r>
    </w:p>
    <w:p w:rsidR="00323FD2" w:rsidRPr="005C725A" w:rsidRDefault="005F3E40" w:rsidP="002665BB">
      <w:pPr>
        <w:rPr>
          <w:sz w:val="20"/>
          <w:szCs w:val="20"/>
        </w:rPr>
      </w:pPr>
      <w:r w:rsidRPr="005C725A">
        <w:rPr>
          <w:sz w:val="20"/>
          <w:szCs w:val="20"/>
        </w:rPr>
        <w:t xml:space="preserve">While treatable, people living with hydrocephalus, like my </w:t>
      </w:r>
      <w:r w:rsidR="00323FD2" w:rsidRPr="005C725A">
        <w:rPr>
          <w:color w:val="808080" w:themeColor="background1" w:themeShade="80"/>
          <w:sz w:val="20"/>
          <w:szCs w:val="20"/>
        </w:rPr>
        <w:t>[INSERT YOUR WORDS]</w:t>
      </w:r>
      <w:r w:rsidR="00323FD2" w:rsidRPr="005C725A">
        <w:rPr>
          <w:sz w:val="20"/>
          <w:szCs w:val="20"/>
        </w:rPr>
        <w:t>,</w:t>
      </w:r>
      <w:r w:rsidRPr="005C725A">
        <w:rPr>
          <w:sz w:val="20"/>
          <w:szCs w:val="20"/>
        </w:rPr>
        <w:t xml:space="preserve"> face the prospect of dozens of brain surgeries throughout their lifetime as one out of every two shunts implanted to treat this condition fails within two years – the highest failure rate of </w:t>
      </w:r>
      <w:r w:rsidR="00820D33" w:rsidRPr="005C725A">
        <w:rPr>
          <w:sz w:val="20"/>
          <w:szCs w:val="20"/>
        </w:rPr>
        <w:t>any implantable medical device.</w:t>
      </w:r>
      <w:r w:rsidR="00323FD2" w:rsidRPr="005C725A">
        <w:rPr>
          <w:sz w:val="20"/>
          <w:szCs w:val="20"/>
        </w:rPr>
        <w:t xml:space="preserve"> </w:t>
      </w:r>
      <w:r w:rsidR="00820D33" w:rsidRPr="005C725A">
        <w:rPr>
          <w:sz w:val="20"/>
          <w:szCs w:val="20"/>
        </w:rPr>
        <w:t xml:space="preserve">In my family, </w:t>
      </w:r>
      <w:r w:rsidR="00323FD2" w:rsidRPr="005C725A">
        <w:rPr>
          <w:sz w:val="20"/>
          <w:szCs w:val="20"/>
        </w:rPr>
        <w:t>hydrocephalus</w:t>
      </w:r>
      <w:proofErr w:type="gramStart"/>
      <w:r w:rsidR="00323FD2" w:rsidRPr="005C725A">
        <w:rPr>
          <w:sz w:val="20"/>
          <w:szCs w:val="20"/>
        </w:rPr>
        <w:t>…</w:t>
      </w:r>
      <w:r w:rsidR="00323FD2" w:rsidRPr="005C725A">
        <w:rPr>
          <w:color w:val="808080" w:themeColor="background1" w:themeShade="80"/>
          <w:sz w:val="20"/>
          <w:szCs w:val="20"/>
        </w:rPr>
        <w:t>[</w:t>
      </w:r>
      <w:proofErr w:type="gramEnd"/>
      <w:r w:rsidR="00323FD2" w:rsidRPr="005C725A">
        <w:rPr>
          <w:color w:val="808080" w:themeColor="background1" w:themeShade="80"/>
          <w:sz w:val="20"/>
          <w:szCs w:val="20"/>
        </w:rPr>
        <w:t xml:space="preserve">INSERT YOUR WORDS] </w:t>
      </w:r>
    </w:p>
    <w:p w:rsidR="002665BB" w:rsidRPr="005C725A" w:rsidRDefault="00820D33" w:rsidP="002665BB">
      <w:pPr>
        <w:rPr>
          <w:sz w:val="20"/>
          <w:szCs w:val="20"/>
        </w:rPr>
      </w:pPr>
      <w:r w:rsidRPr="005C725A">
        <w:rPr>
          <w:sz w:val="20"/>
          <w:szCs w:val="20"/>
        </w:rPr>
        <w:t xml:space="preserve">Please join me in calling on our representatives in Washington </w:t>
      </w:r>
      <w:r w:rsidR="002665BB" w:rsidRPr="005C725A">
        <w:rPr>
          <w:sz w:val="20"/>
          <w:szCs w:val="20"/>
        </w:rPr>
        <w:t xml:space="preserve">to support a significant expansion of the National Institutes of Health’s (NIH) current efforts to establish a broader collaborative research effort into the incidence, causes and treatments of hydrocephalus. Additionally, our legislators </w:t>
      </w:r>
      <w:r w:rsidR="000E2DC6" w:rsidRPr="005C725A">
        <w:rPr>
          <w:sz w:val="20"/>
          <w:szCs w:val="20"/>
        </w:rPr>
        <w:t xml:space="preserve">should be </w:t>
      </w:r>
      <w:r w:rsidR="002665BB" w:rsidRPr="005C725A">
        <w:rPr>
          <w:sz w:val="20"/>
          <w:szCs w:val="20"/>
        </w:rPr>
        <w:t>contact</w:t>
      </w:r>
      <w:r w:rsidR="000E2DC6" w:rsidRPr="005C725A">
        <w:rPr>
          <w:sz w:val="20"/>
          <w:szCs w:val="20"/>
        </w:rPr>
        <w:t>ing</w:t>
      </w:r>
      <w:r w:rsidR="002665BB" w:rsidRPr="005C725A">
        <w:rPr>
          <w:sz w:val="20"/>
          <w:szCs w:val="20"/>
        </w:rPr>
        <w:t xml:space="preserve"> the Department of Defense (DoD) to gain a better understanding of how many of our veterans are now living with hydrocephalus,</w:t>
      </w:r>
      <w:r w:rsidR="008B786B" w:rsidRPr="005C725A">
        <w:rPr>
          <w:sz w:val="20"/>
          <w:szCs w:val="20"/>
        </w:rPr>
        <w:t xml:space="preserve"> </w:t>
      </w:r>
      <w:r w:rsidR="000E2DC6" w:rsidRPr="005C725A">
        <w:rPr>
          <w:sz w:val="20"/>
          <w:szCs w:val="20"/>
        </w:rPr>
        <w:t>to learn</w:t>
      </w:r>
      <w:r w:rsidR="002665BB" w:rsidRPr="005C725A">
        <w:rPr>
          <w:sz w:val="20"/>
          <w:szCs w:val="20"/>
        </w:rPr>
        <w:t xml:space="preserve"> how many federal dollars are now being used to treat hydrocephalus, and </w:t>
      </w:r>
      <w:r w:rsidR="000E2DC6" w:rsidRPr="005C725A">
        <w:rPr>
          <w:sz w:val="20"/>
          <w:szCs w:val="20"/>
        </w:rPr>
        <w:t xml:space="preserve">to </w:t>
      </w:r>
      <w:r w:rsidR="002665BB" w:rsidRPr="005C725A">
        <w:rPr>
          <w:sz w:val="20"/>
          <w:szCs w:val="20"/>
        </w:rPr>
        <w:t xml:space="preserve">ensure that research dollars </w:t>
      </w:r>
      <w:r w:rsidR="000E2DC6" w:rsidRPr="005C725A">
        <w:rPr>
          <w:sz w:val="20"/>
          <w:szCs w:val="20"/>
        </w:rPr>
        <w:t xml:space="preserve">focused on traumatic brain injuries (TBI) </w:t>
      </w:r>
      <w:r w:rsidR="002665BB" w:rsidRPr="005C725A">
        <w:rPr>
          <w:sz w:val="20"/>
          <w:szCs w:val="20"/>
        </w:rPr>
        <w:t>are available to help develop a cure for hydrocephalus.</w:t>
      </w:r>
    </w:p>
    <w:p w:rsidR="008B786B" w:rsidRPr="005C725A" w:rsidRDefault="00820D33" w:rsidP="008B786B">
      <w:pPr>
        <w:rPr>
          <w:sz w:val="20"/>
          <w:szCs w:val="20"/>
        </w:rPr>
      </w:pPr>
      <w:r w:rsidRPr="005C725A">
        <w:rPr>
          <w:sz w:val="20"/>
          <w:szCs w:val="20"/>
        </w:rPr>
        <w:t>New, basic</w:t>
      </w:r>
      <w:r w:rsidR="005777E1" w:rsidRPr="005C725A">
        <w:rPr>
          <w:sz w:val="20"/>
          <w:szCs w:val="20"/>
        </w:rPr>
        <w:t xml:space="preserve"> and clinical</w:t>
      </w:r>
      <w:r w:rsidRPr="005C725A">
        <w:rPr>
          <w:sz w:val="20"/>
          <w:szCs w:val="20"/>
        </w:rPr>
        <w:t xml:space="preserve"> research</w:t>
      </w:r>
      <w:r w:rsidR="00030DC8" w:rsidRPr="005C725A">
        <w:rPr>
          <w:sz w:val="20"/>
          <w:szCs w:val="20"/>
        </w:rPr>
        <w:t>, through either the National Institutes of Health (NIH) or the Department of Defense (D0D)</w:t>
      </w:r>
      <w:r w:rsidRPr="005C725A">
        <w:rPr>
          <w:sz w:val="20"/>
          <w:szCs w:val="20"/>
        </w:rPr>
        <w:t xml:space="preserve"> will not only benefit the one million Americans</w:t>
      </w:r>
      <w:r w:rsidR="00030DC8" w:rsidRPr="005C725A">
        <w:rPr>
          <w:sz w:val="20"/>
          <w:szCs w:val="20"/>
        </w:rPr>
        <w:t xml:space="preserve">, like </w:t>
      </w:r>
      <w:r w:rsidR="00323FD2" w:rsidRPr="005C725A">
        <w:rPr>
          <w:color w:val="808080" w:themeColor="background1" w:themeShade="80"/>
          <w:sz w:val="20"/>
          <w:szCs w:val="20"/>
        </w:rPr>
        <w:t>[INSERT YOUR WORDS – me, my son…]</w:t>
      </w:r>
      <w:r w:rsidR="00323FD2" w:rsidRPr="005C725A">
        <w:rPr>
          <w:sz w:val="20"/>
          <w:szCs w:val="20"/>
        </w:rPr>
        <w:t xml:space="preserve">, </w:t>
      </w:r>
      <w:r w:rsidRPr="005C725A">
        <w:rPr>
          <w:sz w:val="20"/>
          <w:szCs w:val="20"/>
        </w:rPr>
        <w:t xml:space="preserve">already living with this disease, but could also shed new light into </w:t>
      </w:r>
      <w:r w:rsidR="00030DC8" w:rsidRPr="005C725A">
        <w:rPr>
          <w:sz w:val="20"/>
          <w:szCs w:val="20"/>
        </w:rPr>
        <w:t xml:space="preserve">more effective </w:t>
      </w:r>
      <w:r w:rsidRPr="005C725A">
        <w:rPr>
          <w:sz w:val="20"/>
          <w:szCs w:val="20"/>
        </w:rPr>
        <w:t xml:space="preserve">treatments for </w:t>
      </w:r>
      <w:r w:rsidR="00030DC8" w:rsidRPr="005C725A">
        <w:rPr>
          <w:sz w:val="20"/>
          <w:szCs w:val="20"/>
        </w:rPr>
        <w:t>Alzheimer’s</w:t>
      </w:r>
      <w:r w:rsidRPr="005C725A">
        <w:rPr>
          <w:sz w:val="20"/>
          <w:szCs w:val="20"/>
        </w:rPr>
        <w:t xml:space="preserve">, </w:t>
      </w:r>
      <w:r w:rsidR="00030DC8" w:rsidRPr="005C725A">
        <w:rPr>
          <w:sz w:val="20"/>
          <w:szCs w:val="20"/>
        </w:rPr>
        <w:t>Parkinson’s</w:t>
      </w:r>
      <w:r w:rsidRPr="005C725A">
        <w:rPr>
          <w:sz w:val="20"/>
          <w:szCs w:val="20"/>
        </w:rPr>
        <w:t>, and traumatic brain injuries.</w:t>
      </w:r>
      <w:r w:rsidR="00323FD2" w:rsidRPr="005C725A">
        <w:rPr>
          <w:sz w:val="20"/>
          <w:szCs w:val="20"/>
        </w:rPr>
        <w:t xml:space="preserve">  </w:t>
      </w:r>
      <w:r w:rsidR="008B786B" w:rsidRPr="005C725A">
        <w:rPr>
          <w:sz w:val="20"/>
          <w:szCs w:val="20"/>
        </w:rPr>
        <w:t>Over the long run, more effective treatments will not only improve the lives of the one million Americans living with hydrocephalus, but will also save taxpayer dollars and reduce the burden of unnecessary high cost procedures on the healthcare system.</w:t>
      </w:r>
      <w:r w:rsidR="00323FD2" w:rsidRPr="005C725A">
        <w:rPr>
          <w:sz w:val="20"/>
          <w:szCs w:val="20"/>
        </w:rPr>
        <w:t xml:space="preserve"> </w:t>
      </w:r>
    </w:p>
    <w:p w:rsidR="00030DC8" w:rsidRPr="005C725A" w:rsidRDefault="00030DC8">
      <w:pPr>
        <w:rPr>
          <w:sz w:val="20"/>
          <w:szCs w:val="20"/>
        </w:rPr>
      </w:pPr>
      <w:r w:rsidRPr="005C725A">
        <w:rPr>
          <w:sz w:val="20"/>
          <w:szCs w:val="20"/>
        </w:rPr>
        <w:t xml:space="preserve">Sincerely, </w:t>
      </w:r>
    </w:p>
    <w:p w:rsidR="00030DC8" w:rsidRPr="005C725A" w:rsidRDefault="00323FD2">
      <w:pPr>
        <w:rPr>
          <w:sz w:val="20"/>
          <w:szCs w:val="20"/>
        </w:rPr>
      </w:pPr>
      <w:r w:rsidRPr="005C725A">
        <w:rPr>
          <w:color w:val="808080" w:themeColor="background1" w:themeShade="80"/>
          <w:sz w:val="20"/>
          <w:szCs w:val="20"/>
        </w:rPr>
        <w:t>[INSERT YOUR SIGNATURE]</w:t>
      </w:r>
      <w:bookmarkStart w:id="0" w:name="_GoBack"/>
      <w:bookmarkEnd w:id="0"/>
    </w:p>
    <w:sectPr w:rsidR="00030DC8" w:rsidRPr="005C7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40"/>
    <w:rsid w:val="00030DC8"/>
    <w:rsid w:val="000370D1"/>
    <w:rsid w:val="000E2DC6"/>
    <w:rsid w:val="002665BB"/>
    <w:rsid w:val="00323FD2"/>
    <w:rsid w:val="003E0EA9"/>
    <w:rsid w:val="005777E1"/>
    <w:rsid w:val="005C725A"/>
    <w:rsid w:val="005F3E40"/>
    <w:rsid w:val="00801264"/>
    <w:rsid w:val="00820D33"/>
    <w:rsid w:val="008B786B"/>
    <w:rsid w:val="00C35DC7"/>
    <w:rsid w:val="00CB065D"/>
    <w:rsid w:val="00EE537C"/>
    <w:rsid w:val="00F752EF"/>
    <w:rsid w:val="00F8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46EE"/>
  <w15:docId w15:val="{49E1E309-D86C-4721-91AE-3B57779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BB"/>
    <w:rPr>
      <w:rFonts w:ascii="Tahoma" w:hAnsi="Tahoma" w:cs="Tahoma"/>
      <w:sz w:val="16"/>
      <w:szCs w:val="16"/>
    </w:rPr>
  </w:style>
  <w:style w:type="character" w:styleId="CommentReference">
    <w:name w:val="annotation reference"/>
    <w:basedOn w:val="DefaultParagraphFont"/>
    <w:uiPriority w:val="99"/>
    <w:semiHidden/>
    <w:unhideWhenUsed/>
    <w:rsid w:val="000370D1"/>
    <w:rPr>
      <w:sz w:val="16"/>
      <w:szCs w:val="16"/>
    </w:rPr>
  </w:style>
  <w:style w:type="paragraph" w:styleId="CommentText">
    <w:name w:val="annotation text"/>
    <w:basedOn w:val="Normal"/>
    <w:link w:val="CommentTextChar"/>
    <w:uiPriority w:val="99"/>
    <w:semiHidden/>
    <w:unhideWhenUsed/>
    <w:rsid w:val="000370D1"/>
    <w:pPr>
      <w:spacing w:line="240" w:lineRule="auto"/>
    </w:pPr>
    <w:rPr>
      <w:sz w:val="20"/>
      <w:szCs w:val="20"/>
    </w:rPr>
  </w:style>
  <w:style w:type="character" w:customStyle="1" w:styleId="CommentTextChar">
    <w:name w:val="Comment Text Char"/>
    <w:basedOn w:val="DefaultParagraphFont"/>
    <w:link w:val="CommentText"/>
    <w:uiPriority w:val="99"/>
    <w:semiHidden/>
    <w:rsid w:val="000370D1"/>
    <w:rPr>
      <w:sz w:val="20"/>
      <w:szCs w:val="20"/>
    </w:rPr>
  </w:style>
  <w:style w:type="paragraph" w:styleId="CommentSubject">
    <w:name w:val="annotation subject"/>
    <w:basedOn w:val="CommentText"/>
    <w:next w:val="CommentText"/>
    <w:link w:val="CommentSubjectChar"/>
    <w:uiPriority w:val="99"/>
    <w:semiHidden/>
    <w:unhideWhenUsed/>
    <w:rsid w:val="000370D1"/>
    <w:rPr>
      <w:b/>
      <w:bCs/>
    </w:rPr>
  </w:style>
  <w:style w:type="character" w:customStyle="1" w:styleId="CommentSubjectChar">
    <w:name w:val="Comment Subject Char"/>
    <w:basedOn w:val="CommentTextChar"/>
    <w:link w:val="CommentSubject"/>
    <w:uiPriority w:val="99"/>
    <w:semiHidden/>
    <w:rsid w:val="00037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Rosenbaum</dc:creator>
  <cp:lastModifiedBy>Amanda Garzon</cp:lastModifiedBy>
  <cp:revision>3</cp:revision>
  <cp:lastPrinted>2012-09-25T21:05:00Z</cp:lastPrinted>
  <dcterms:created xsi:type="dcterms:W3CDTF">2020-02-10T15:56:00Z</dcterms:created>
  <dcterms:modified xsi:type="dcterms:W3CDTF">2020-02-10T16:00:00Z</dcterms:modified>
</cp:coreProperties>
</file>